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A" w:rsidRDefault="00D975CA" w:rsidP="00D975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D975CA" w:rsidRDefault="00D975CA" w:rsidP="00D975C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D975CA" w:rsidRDefault="00D975CA" w:rsidP="00D975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D975CA" w:rsidRDefault="00D975CA" w:rsidP="00D975CA">
      <w:pPr>
        <w:pStyle w:val="1"/>
        <w:rPr>
          <w:b/>
          <w:szCs w:val="32"/>
        </w:rPr>
      </w:pPr>
    </w:p>
    <w:p w:rsidR="00D975CA" w:rsidRDefault="00D975CA" w:rsidP="00D975C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D975CA" w:rsidRDefault="00D975CA" w:rsidP="00D975CA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D975CA" w:rsidRDefault="00D975CA" w:rsidP="00D975C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D975CA" w:rsidRDefault="00D975CA" w:rsidP="00D975CA">
      <w:pPr>
        <w:rPr>
          <w:b/>
          <w:szCs w:val="28"/>
        </w:rPr>
      </w:pPr>
    </w:p>
    <w:p w:rsidR="00D975CA" w:rsidRDefault="00D975CA" w:rsidP="00D975CA">
      <w:pPr>
        <w:rPr>
          <w:szCs w:val="28"/>
        </w:rPr>
      </w:pPr>
    </w:p>
    <w:p w:rsidR="00D975CA" w:rsidRDefault="00884550" w:rsidP="00D975CA">
      <w:pPr>
        <w:rPr>
          <w:szCs w:val="28"/>
        </w:rPr>
      </w:pPr>
      <w:r>
        <w:rPr>
          <w:szCs w:val="28"/>
        </w:rPr>
        <w:t>10.06.</w:t>
      </w:r>
      <w:r w:rsidR="00D975CA">
        <w:rPr>
          <w:szCs w:val="28"/>
        </w:rPr>
        <w:t xml:space="preserve">2011                                                                      </w:t>
      </w:r>
      <w:r w:rsidR="00552A64">
        <w:rPr>
          <w:szCs w:val="28"/>
        </w:rPr>
        <w:t xml:space="preserve">                           </w:t>
      </w:r>
      <w:r w:rsidR="007D3395">
        <w:rPr>
          <w:szCs w:val="28"/>
        </w:rPr>
        <w:t xml:space="preserve">    </w:t>
      </w:r>
      <w:r w:rsidR="00552A64">
        <w:rPr>
          <w:szCs w:val="28"/>
        </w:rPr>
        <w:t xml:space="preserve">№ </w:t>
      </w:r>
      <w:r w:rsidR="007D3395">
        <w:rPr>
          <w:szCs w:val="28"/>
        </w:rPr>
        <w:t>49</w:t>
      </w:r>
    </w:p>
    <w:p w:rsidR="00D975CA" w:rsidRDefault="00D975CA" w:rsidP="00D975C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975CA" w:rsidRDefault="00D975CA" w:rsidP="00D975CA">
      <w:pPr>
        <w:rPr>
          <w:szCs w:val="28"/>
        </w:rPr>
      </w:pPr>
      <w:r>
        <w:rPr>
          <w:szCs w:val="28"/>
        </w:rPr>
        <w:t xml:space="preserve">О присвоении звания </w:t>
      </w:r>
    </w:p>
    <w:p w:rsidR="00D975CA" w:rsidRDefault="00D975CA" w:rsidP="00D975CA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D975CA" w:rsidRDefault="00D975CA" w:rsidP="00D975CA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D975CA" w:rsidRDefault="00D975CA" w:rsidP="00D975CA">
      <w:pPr>
        <w:rPr>
          <w:szCs w:val="28"/>
        </w:rPr>
      </w:pPr>
    </w:p>
    <w:p w:rsidR="00D975CA" w:rsidRDefault="00D975CA" w:rsidP="00D975C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утвержденного решением Думы Ханты-Мансийского района от 04.10.2007 № 203, </w:t>
      </w:r>
    </w:p>
    <w:p w:rsidR="00D975CA" w:rsidRDefault="00D975CA" w:rsidP="00D975C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5CA" w:rsidRDefault="00D975CA" w:rsidP="00D975C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975CA" w:rsidRDefault="00D975CA" w:rsidP="00D97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CA" w:rsidRDefault="00D975CA" w:rsidP="00D975C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75CA" w:rsidRDefault="00D975CA" w:rsidP="00D975C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CA" w:rsidRDefault="00D975CA" w:rsidP="00D975C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За высокое профессиональное мастерство, многолетний добросовестный труд, значительный личный вклад в социально-экономическое развитие Ханты-Мансийского района присвоить звание «Почетный гражданин Ханты-Мансийского района»:</w:t>
      </w:r>
    </w:p>
    <w:p w:rsidR="00D975CA" w:rsidRDefault="00D975CA" w:rsidP="00D975CA">
      <w:pPr>
        <w:ind w:firstLine="708"/>
        <w:jc w:val="both"/>
        <w:rPr>
          <w:bCs/>
          <w:szCs w:val="28"/>
        </w:rPr>
      </w:pPr>
    </w:p>
    <w:p w:rsidR="00D975CA" w:rsidRDefault="00552A64" w:rsidP="00D975C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25277">
        <w:rPr>
          <w:bCs/>
          <w:szCs w:val="28"/>
        </w:rPr>
        <w:t>Корчагиной Валентине Антоновне</w:t>
      </w:r>
    </w:p>
    <w:p w:rsidR="00D975CA" w:rsidRDefault="00D975CA" w:rsidP="00D975CA">
      <w:pPr>
        <w:jc w:val="both"/>
        <w:rPr>
          <w:bCs/>
          <w:szCs w:val="28"/>
        </w:rPr>
      </w:pPr>
    </w:p>
    <w:p w:rsidR="00D975CA" w:rsidRDefault="00D975CA" w:rsidP="00D975CA">
      <w:pPr>
        <w:jc w:val="both"/>
      </w:pPr>
      <w:r>
        <w:rPr>
          <w:bCs/>
          <w:szCs w:val="28"/>
        </w:rPr>
        <w:tab/>
      </w:r>
      <w:r>
        <w:t xml:space="preserve">2. Главе Ханты-Мансийского района вручить удостоверение о присвоении почетного звания, Свидетельство о занесении в книгу Почета Ханты-Мансийского района  и ленту с надписью «Почетный гражданин Ханты-Мансийского </w:t>
      </w:r>
      <w:r w:rsidRPr="00225277">
        <w:t xml:space="preserve">района» </w:t>
      </w:r>
      <w:r w:rsidR="00225277" w:rsidRPr="00225277">
        <w:t xml:space="preserve"> Корчагиной Валентине Антоновне</w:t>
      </w:r>
      <w:r w:rsidRPr="00225277">
        <w:t>.</w:t>
      </w:r>
    </w:p>
    <w:p w:rsidR="00D975CA" w:rsidRDefault="00D975CA" w:rsidP="00D975CA">
      <w:pPr>
        <w:jc w:val="both"/>
        <w:rPr>
          <w:szCs w:val="28"/>
        </w:rPr>
      </w:pPr>
    </w:p>
    <w:p w:rsidR="00D975CA" w:rsidRDefault="00D975CA" w:rsidP="00D975CA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его подписания и подлежит обязательному официальному опубликованию.</w:t>
      </w:r>
    </w:p>
    <w:p w:rsidR="00D975CA" w:rsidRDefault="00D975CA" w:rsidP="00D975CA">
      <w:pPr>
        <w:rPr>
          <w:szCs w:val="28"/>
        </w:rPr>
      </w:pPr>
    </w:p>
    <w:p w:rsidR="00D975CA" w:rsidRDefault="00D975CA" w:rsidP="00D975CA">
      <w:pPr>
        <w:rPr>
          <w:szCs w:val="28"/>
        </w:rPr>
      </w:pPr>
    </w:p>
    <w:p w:rsidR="00D975CA" w:rsidRDefault="00D975CA" w:rsidP="00D975CA">
      <w:pPr>
        <w:rPr>
          <w:szCs w:val="28"/>
        </w:rPr>
      </w:pPr>
    </w:p>
    <w:p w:rsidR="00D975CA" w:rsidRDefault="00D975CA" w:rsidP="00D975CA">
      <w:pPr>
        <w:rPr>
          <w:szCs w:val="28"/>
        </w:rPr>
      </w:pPr>
      <w:r>
        <w:rPr>
          <w:szCs w:val="28"/>
        </w:rPr>
        <w:t xml:space="preserve">Глава </w:t>
      </w:r>
    </w:p>
    <w:p w:rsidR="00D975CA" w:rsidRDefault="00D975CA" w:rsidP="00D975CA">
      <w:r>
        <w:t xml:space="preserve">Ханты-Мансийского района                                       </w:t>
      </w:r>
      <w:r>
        <w:tab/>
      </w:r>
      <w:r>
        <w:tab/>
        <w:t xml:space="preserve">     П.Н. Захаров</w:t>
      </w:r>
    </w:p>
    <w:p w:rsidR="00884550" w:rsidRDefault="00884550" w:rsidP="00D975CA"/>
    <w:p w:rsidR="00D975CA" w:rsidRDefault="007D3395" w:rsidP="00D975CA">
      <w:r>
        <w:t>15.06.</w:t>
      </w:r>
      <w:r w:rsidR="00884550">
        <w:t>2011</w:t>
      </w:r>
      <w:bookmarkStart w:id="0" w:name="_GoBack"/>
      <w:bookmarkEnd w:id="0"/>
    </w:p>
    <w:p w:rsidR="00004A50" w:rsidRDefault="00004A50"/>
    <w:sectPr w:rsidR="00004A50" w:rsidSect="00E875DB">
      <w:pgSz w:w="11906" w:h="16838"/>
      <w:pgMar w:top="1134" w:right="850" w:bottom="1134" w:left="1985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311"/>
  <w:characterSpacingControl w:val="doNotCompress"/>
  <w:compat>
    <w:compatSetting w:name="compatibilityMode" w:uri="http://schemas.microsoft.com/office/word" w:val="12"/>
  </w:compat>
  <w:rsids>
    <w:rsidRoot w:val="00D975CA"/>
    <w:rsid w:val="00004A50"/>
    <w:rsid w:val="00124FD7"/>
    <w:rsid w:val="001B3FED"/>
    <w:rsid w:val="001E6170"/>
    <w:rsid w:val="00225277"/>
    <w:rsid w:val="003B4966"/>
    <w:rsid w:val="00552A64"/>
    <w:rsid w:val="00586CF4"/>
    <w:rsid w:val="00596C92"/>
    <w:rsid w:val="007D3395"/>
    <w:rsid w:val="00873FBF"/>
    <w:rsid w:val="00884550"/>
    <w:rsid w:val="00913DFA"/>
    <w:rsid w:val="00A54F5A"/>
    <w:rsid w:val="00CC76D9"/>
    <w:rsid w:val="00D35418"/>
    <w:rsid w:val="00D975CA"/>
    <w:rsid w:val="00DD0BD9"/>
    <w:rsid w:val="00E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A"/>
    <w:pPr>
      <w:jc w:val="left"/>
    </w:pPr>
    <w:rPr>
      <w:rFonts w:eastAsia="Times New Roman"/>
      <w:b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C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D9"/>
    <w:pPr>
      <w:ind w:left="720"/>
      <w:contextualSpacing/>
      <w:jc w:val="both"/>
    </w:pPr>
    <w:rPr>
      <w:rFonts w:eastAsiaTheme="minorHAnsi"/>
      <w:b/>
      <w:szCs w:val="96"/>
      <w:lang w:eastAsia="en-US"/>
    </w:rPr>
  </w:style>
  <w:style w:type="character" w:customStyle="1" w:styleId="10">
    <w:name w:val="Заголовок 1 Знак"/>
    <w:basedOn w:val="a0"/>
    <w:link w:val="1"/>
    <w:rsid w:val="00D975CA"/>
    <w:rPr>
      <w:rFonts w:eastAsia="Times New Roman"/>
      <w:b w:val="0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975C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975CA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D975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277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Макарова С.Ю.</cp:lastModifiedBy>
  <cp:revision>8</cp:revision>
  <cp:lastPrinted>2011-06-09T05:35:00Z</cp:lastPrinted>
  <dcterms:created xsi:type="dcterms:W3CDTF">2011-02-08T09:48:00Z</dcterms:created>
  <dcterms:modified xsi:type="dcterms:W3CDTF">2011-06-15T04:04:00Z</dcterms:modified>
</cp:coreProperties>
</file>